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6BD" w:rsidRPr="008D6299" w:rsidRDefault="009766BD" w:rsidP="009766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6D9F238" wp14:editId="422E0D22">
            <wp:extent cx="523875" cy="638175"/>
            <wp:effectExtent l="0" t="0" r="9525" b="0"/>
            <wp:docPr id="29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66BD" w:rsidRPr="008D6299" w:rsidRDefault="009766BD" w:rsidP="009766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766BD" w:rsidRPr="008D6299" w:rsidRDefault="009766BD" w:rsidP="009766B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766BD" w:rsidRPr="008D6299" w:rsidRDefault="009766BD" w:rsidP="009766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9766BD" w:rsidRPr="008D6299" w:rsidRDefault="009766BD" w:rsidP="009766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66BD" w:rsidRPr="008D6299" w:rsidRDefault="009766BD" w:rsidP="009766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766BD" w:rsidRDefault="009766BD" w:rsidP="009766B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66BD" w:rsidRDefault="009766BD" w:rsidP="009766B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3837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9766BD" w:rsidRDefault="009766BD" w:rsidP="009766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766BD" w:rsidRPr="00D34851" w:rsidRDefault="009766BD" w:rsidP="009766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документації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9766BD" w:rsidRPr="00D34851" w:rsidRDefault="009766BD" w:rsidP="009766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66BD" w:rsidRDefault="009766BD" w:rsidP="009766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9766BD" w:rsidRDefault="009766BD" w:rsidP="009766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 кадастровим номером 3210800000:01:091:0004</w:t>
      </w:r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766BD" w:rsidRPr="00467589" w:rsidRDefault="009766BD" w:rsidP="009766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Семенець Ю.О.</w:t>
      </w:r>
    </w:p>
    <w:p w:rsidR="009766BD" w:rsidRPr="009766BD" w:rsidRDefault="009766BD" w:rsidP="009766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766BD" w:rsidRPr="009766BD" w:rsidRDefault="009766BD" w:rsidP="00976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766BD">
        <w:rPr>
          <w:rFonts w:ascii="Times New Roman" w:eastAsia="Times New Roman" w:hAnsi="Times New Roman" w:cs="Times New Roman"/>
          <w:sz w:val="24"/>
          <w:szCs w:val="24"/>
          <w:lang w:val="uk-UA"/>
        </w:rPr>
        <w:t>Розглянувши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766BD">
        <w:rPr>
          <w:rFonts w:ascii="Times New Roman" w:eastAsia="Times New Roman" w:hAnsi="Times New Roman" w:cs="Times New Roman"/>
          <w:sz w:val="24"/>
          <w:szCs w:val="24"/>
          <w:lang w:val="uk-UA"/>
        </w:rPr>
        <w:t>заяву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766B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Семенець Юлії Олегівни</w:t>
      </w:r>
      <w:r w:rsidRPr="009766B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та передачу у власність земельної ділянки в м.Буча,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вулиці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Л.Глібова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9766B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 та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розглянувши </w:t>
      </w:r>
      <w:r w:rsidRPr="009766B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погоджену в установленому порядку документацію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766BD">
        <w:rPr>
          <w:rFonts w:ascii="Times New Roman" w:eastAsia="Times New Roman" w:hAnsi="Times New Roman" w:cs="Times New Roman"/>
          <w:sz w:val="24"/>
          <w:szCs w:val="24"/>
          <w:lang w:val="uk-UA"/>
        </w:rPr>
        <w:t>із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766BD">
        <w:rPr>
          <w:rFonts w:ascii="Times New Roman" w:eastAsia="Times New Roman" w:hAnsi="Times New Roman" w:cs="Times New Roman"/>
          <w:sz w:val="24"/>
          <w:szCs w:val="24"/>
          <w:lang w:val="uk-UA"/>
        </w:rPr>
        <w:t>землеустрою,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766BD">
        <w:rPr>
          <w:rFonts w:ascii="Times New Roman" w:eastAsia="Times New Roman" w:hAnsi="Times New Roman" w:cs="Times New Roman"/>
          <w:sz w:val="24"/>
          <w:szCs w:val="24"/>
          <w:lang w:val="uk-UA"/>
        </w:rPr>
        <w:t>витяг з Державного земельного кадастру на земельну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766B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ділянку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3210800000:01:091:0004</w:t>
      </w:r>
      <w:r w:rsidRPr="009766BD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766BD">
        <w:rPr>
          <w:rFonts w:ascii="Times New Roman" w:hAnsi="Times New Roman" w:cs="Times New Roman"/>
          <w:sz w:val="24"/>
          <w:szCs w:val="24"/>
          <w:lang w:val="uk-UA"/>
        </w:rPr>
        <w:t>враховуючи пропозицію комісії з питань містобудування та природокористування,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766BD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Законом України «Про Державний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766B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земельний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766BD">
        <w:rPr>
          <w:rFonts w:ascii="Times New Roman" w:eastAsia="Times New Roman" w:hAnsi="Times New Roman" w:cs="Times New Roman"/>
          <w:sz w:val="24"/>
          <w:szCs w:val="24"/>
          <w:lang w:val="uk-UA"/>
        </w:rPr>
        <w:t>кадастр», Земельним кодексом України, пунктом 34 частини 1 статті 26 Закону України «Про місцевесамоврядування в Україні», міська рада</w:t>
      </w:r>
    </w:p>
    <w:p w:rsidR="009766BD" w:rsidRPr="009766BD" w:rsidRDefault="009766BD" w:rsidP="00976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766BD" w:rsidRDefault="009766BD" w:rsidP="009766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9766BD" w:rsidRPr="00D34851" w:rsidRDefault="009766BD" w:rsidP="009766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66BD" w:rsidRPr="00B56AE6" w:rsidRDefault="009766BD" w:rsidP="009766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(присадибна ділянка)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вулиці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Л.Глібова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>в м. Буча.</w:t>
      </w:r>
    </w:p>
    <w:p w:rsidR="009766BD" w:rsidRPr="00B56AE6" w:rsidRDefault="009766BD" w:rsidP="009766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67589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Передати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гр. Семенець Юлії Олегівні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>у приватну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власність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земельну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ділянку за адресою: місто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вулиці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Л.Глібова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0,1000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3210800000:01:091:0004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9766BD" w:rsidRPr="00B56AE6" w:rsidRDefault="009766BD" w:rsidP="009766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6AE6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Семенець Ю.О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9766BD" w:rsidRPr="00B56AE6" w:rsidRDefault="009766BD" w:rsidP="009766B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Закону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України «Про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їхобтяжень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9766BD" w:rsidRPr="00B56AE6" w:rsidRDefault="009766BD" w:rsidP="009766B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икористання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766BD" w:rsidRPr="00B56AE6" w:rsidRDefault="009766BD" w:rsidP="009766B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766BD" w:rsidRPr="00B56AE6" w:rsidRDefault="009766BD" w:rsidP="009766B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отримуватись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9766BD" w:rsidRPr="00D7500D" w:rsidRDefault="009766BD" w:rsidP="009766BD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66BD" w:rsidRPr="00D7500D" w:rsidRDefault="009766BD" w:rsidP="009766BD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66BD" w:rsidRPr="00F55075" w:rsidRDefault="009766BD" w:rsidP="009766B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E3882"/>
    <w:multiLevelType w:val="multilevel"/>
    <w:tmpl w:val="5FB883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33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481"/>
    <w:rsid w:val="004D4E27"/>
    <w:rsid w:val="00687D71"/>
    <w:rsid w:val="009766BD"/>
    <w:rsid w:val="00B9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60AA9E-BB26-4E63-B74C-196BE2564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6B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766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2019-09-19T13:30:00Z</dcterms:created>
  <dcterms:modified xsi:type="dcterms:W3CDTF">2019-09-19T13:30:00Z</dcterms:modified>
</cp:coreProperties>
</file>